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F63A" w14:textId="77777777" w:rsidR="00E74591" w:rsidRPr="00886191" w:rsidRDefault="00E74591" w:rsidP="00E74591">
      <w:pPr>
        <w:pStyle w:val="Nagwek2"/>
        <w:spacing w:line="288" w:lineRule="auto"/>
        <w:ind w:left="2301" w:right="2172"/>
        <w:jc w:val="center"/>
        <w:rPr>
          <w:rFonts w:ascii="Times New Roman" w:hAnsi="Times New Roman" w:cs="Times New Roman"/>
          <w:b/>
          <w:bCs/>
          <w:color w:val="2F2D2D"/>
          <w:sz w:val="24"/>
          <w:szCs w:val="24"/>
        </w:rPr>
      </w:pPr>
      <w:r w:rsidRPr="00886191">
        <w:rPr>
          <w:rFonts w:ascii="Times New Roman" w:hAnsi="Times New Roman" w:cs="Times New Roman"/>
          <w:b/>
          <w:bCs/>
          <w:color w:val="2F2D2D"/>
          <w:sz w:val="24"/>
          <w:szCs w:val="24"/>
        </w:rPr>
        <w:t xml:space="preserve">PROTOKÓŁ </w:t>
      </w:r>
    </w:p>
    <w:p w14:paraId="47EE40B7" w14:textId="0CEEAD1F" w:rsidR="00E74591" w:rsidRPr="00886191" w:rsidRDefault="00E74591" w:rsidP="00E74591">
      <w:pPr>
        <w:pStyle w:val="Nagwek2"/>
        <w:spacing w:line="288" w:lineRule="auto"/>
        <w:ind w:left="2301" w:right="21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191">
        <w:rPr>
          <w:rFonts w:ascii="Times New Roman" w:hAnsi="Times New Roman" w:cs="Times New Roman"/>
          <w:b/>
          <w:bCs/>
          <w:color w:val="2F2D2D"/>
          <w:sz w:val="24"/>
          <w:szCs w:val="24"/>
        </w:rPr>
        <w:t xml:space="preserve">z przeprowadzonego przetargu </w:t>
      </w:r>
      <w:r w:rsidRPr="00886191">
        <w:rPr>
          <w:rFonts w:ascii="Times New Roman" w:eastAsia="Times New Roman" w:hAnsi="Times New Roman" w:cs="Times New Roman"/>
          <w:b/>
          <w:bCs/>
          <w:color w:val="2B282A"/>
          <w:w w:val="105"/>
          <w:sz w:val="24"/>
          <w:szCs w:val="24"/>
        </w:rPr>
        <w:t>na sprzedaż samochodu będącego własnością Powiatu Grójeckiego</w:t>
      </w:r>
    </w:p>
    <w:p w14:paraId="758CA936" w14:textId="77777777" w:rsidR="00E74591" w:rsidRPr="00886191" w:rsidRDefault="00E74591" w:rsidP="00E74591">
      <w:pPr>
        <w:widowControl w:val="0"/>
        <w:tabs>
          <w:tab w:val="left" w:pos="975"/>
          <w:tab w:val="left" w:pos="977"/>
        </w:tabs>
        <w:autoSpaceDE w:val="0"/>
        <w:autoSpaceDN w:val="0"/>
        <w:spacing w:before="185" w:after="0" w:line="240" w:lineRule="auto"/>
        <w:ind w:left="976" w:hanging="707"/>
        <w:rPr>
          <w:rFonts w:ascii="Times New Roman" w:hAnsi="Times New Roman" w:cs="Times New Roman"/>
          <w:b/>
          <w:bCs/>
          <w:color w:val="3B3838"/>
          <w:w w:val="105"/>
          <w:sz w:val="24"/>
          <w:szCs w:val="24"/>
        </w:rPr>
      </w:pPr>
    </w:p>
    <w:p w14:paraId="5E465027" w14:textId="6087D035" w:rsidR="0083623E" w:rsidRPr="00845B2D" w:rsidRDefault="00E74591" w:rsidP="00845B2D">
      <w:pPr>
        <w:widowControl w:val="0"/>
        <w:tabs>
          <w:tab w:val="left" w:pos="975"/>
          <w:tab w:val="left" w:pos="977"/>
        </w:tabs>
        <w:autoSpaceDE w:val="0"/>
        <w:autoSpaceDN w:val="0"/>
        <w:spacing w:before="185" w:after="0" w:line="240" w:lineRule="auto"/>
        <w:ind w:left="976" w:hanging="707"/>
        <w:jc w:val="center"/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</w:pPr>
      <w:r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 xml:space="preserve">Przedmiotem sprzedaży </w:t>
      </w:r>
      <w:r w:rsidRPr="00845B2D">
        <w:rPr>
          <w:rFonts w:ascii="Times New Roman" w:hAnsi="Times New Roman" w:cs="Times New Roman"/>
          <w:i/>
          <w:iCs/>
          <w:color w:val="2B282A"/>
          <w:w w:val="105"/>
          <w:sz w:val="24"/>
          <w:szCs w:val="24"/>
        </w:rPr>
        <w:t>je</w:t>
      </w:r>
      <w:r w:rsidRPr="00845B2D">
        <w:rPr>
          <w:rFonts w:ascii="Times New Roman" w:hAnsi="Times New Roman" w:cs="Times New Roman"/>
          <w:i/>
          <w:iCs/>
          <w:color w:val="4F4B4D"/>
          <w:w w:val="105"/>
          <w:sz w:val="24"/>
          <w:szCs w:val="24"/>
        </w:rPr>
        <w:t xml:space="preserve">st </w:t>
      </w:r>
      <w:r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 xml:space="preserve">samochód </w:t>
      </w:r>
      <w:r w:rsidR="007C6057"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 xml:space="preserve">marki </w:t>
      </w:r>
      <w:r w:rsidR="0083623E"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>Volkswagen  Transporter  T5</w:t>
      </w:r>
    </w:p>
    <w:p w14:paraId="313B7077" w14:textId="554B643C" w:rsidR="00E74591" w:rsidRPr="00845B2D" w:rsidRDefault="0083623E" w:rsidP="00845B2D">
      <w:pPr>
        <w:widowControl w:val="0"/>
        <w:tabs>
          <w:tab w:val="left" w:pos="975"/>
          <w:tab w:val="left" w:pos="977"/>
        </w:tabs>
        <w:autoSpaceDE w:val="0"/>
        <w:autoSpaceDN w:val="0"/>
        <w:spacing w:before="185" w:after="0" w:line="240" w:lineRule="auto"/>
        <w:ind w:left="976" w:hanging="707"/>
        <w:jc w:val="center"/>
        <w:rPr>
          <w:rFonts w:ascii="Times New Roman" w:eastAsia="Times New Roman" w:hAnsi="Times New Roman" w:cs="Times New Roman"/>
          <w:i/>
          <w:iCs/>
          <w:color w:val="2F2D2D"/>
          <w:sz w:val="24"/>
          <w:szCs w:val="24"/>
        </w:rPr>
      </w:pPr>
      <w:r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>o nr rej. WGR 02C5</w:t>
      </w:r>
      <w:r w:rsidR="00E74591"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 xml:space="preserve">, stanowiący </w:t>
      </w:r>
      <w:r w:rsidR="00E74591" w:rsidRPr="00845B2D">
        <w:rPr>
          <w:rFonts w:ascii="Times New Roman" w:hAnsi="Times New Roman" w:cs="Times New Roman"/>
          <w:i/>
          <w:iCs/>
          <w:color w:val="2B282A"/>
          <w:w w:val="105"/>
          <w:sz w:val="24"/>
          <w:szCs w:val="24"/>
        </w:rPr>
        <w:t xml:space="preserve">mienie Powiatu </w:t>
      </w:r>
      <w:r w:rsidR="00E74591" w:rsidRPr="00845B2D">
        <w:rPr>
          <w:rFonts w:ascii="Times New Roman" w:hAnsi="Times New Roman" w:cs="Times New Roman"/>
          <w:i/>
          <w:iCs/>
          <w:color w:val="3B3838"/>
          <w:w w:val="105"/>
          <w:sz w:val="24"/>
          <w:szCs w:val="24"/>
        </w:rPr>
        <w:t>Grójeckiego</w:t>
      </w:r>
    </w:p>
    <w:p w14:paraId="4F52AC01" w14:textId="77777777" w:rsidR="00E74591" w:rsidRPr="00886191" w:rsidRDefault="00E74591" w:rsidP="00086505">
      <w:pPr>
        <w:widowControl w:val="0"/>
        <w:numPr>
          <w:ilvl w:val="0"/>
          <w:numId w:val="1"/>
        </w:numPr>
        <w:tabs>
          <w:tab w:val="left" w:pos="975"/>
          <w:tab w:val="left" w:pos="977"/>
        </w:tabs>
        <w:autoSpaceDE w:val="0"/>
        <w:autoSpaceDN w:val="0"/>
        <w:spacing w:before="185" w:after="0" w:line="240" w:lineRule="auto"/>
        <w:ind w:hanging="423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 xml:space="preserve">określenie miejsca </w:t>
      </w:r>
      <w:r w:rsidRPr="00886191">
        <w:rPr>
          <w:rFonts w:ascii="Times New Roman" w:eastAsia="Times New Roman" w:hAnsi="Times New Roman" w:cs="Times New Roman"/>
          <w:color w:val="3F3B3D"/>
          <w:w w:val="105"/>
          <w:sz w:val="24"/>
          <w:szCs w:val="24"/>
        </w:rPr>
        <w:t xml:space="preserve">i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czasu</w:t>
      </w:r>
      <w:r w:rsidRPr="00886191">
        <w:rPr>
          <w:rFonts w:ascii="Times New Roman" w:eastAsia="Times New Roman" w:hAnsi="Times New Roman" w:cs="Times New Roman"/>
          <w:color w:val="2F2D2D"/>
          <w:spacing w:val="44"/>
          <w:w w:val="105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przetargu</w:t>
      </w:r>
    </w:p>
    <w:p w14:paraId="20A8F2B0" w14:textId="535BBF63" w:rsidR="00E74591" w:rsidRPr="00886191" w:rsidRDefault="00E74591" w:rsidP="00E74591">
      <w:pPr>
        <w:widowControl w:val="0"/>
        <w:tabs>
          <w:tab w:val="left" w:pos="975"/>
          <w:tab w:val="left" w:pos="977"/>
        </w:tabs>
        <w:autoSpaceDE w:val="0"/>
        <w:autoSpaceDN w:val="0"/>
        <w:spacing w:before="185" w:after="0" w:line="240" w:lineRule="auto"/>
        <w:ind w:left="269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Przetarg został ogłoszony w dniu 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10</w:t>
      </w:r>
      <w:r w:rsidR="00086505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.0</w:t>
      </w:r>
      <w:r w:rsidR="00886191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1</w:t>
      </w:r>
      <w:r w:rsidR="00086505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.202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5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r. Ogłoszenie o sprzedaży zostało zamieszczone: na tablicy ogłoszeń</w:t>
      </w:r>
      <w:r w:rsidR="00BF2936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Starostwa Powiatowego w Grójcu, ul. Piłsudskiego 59, 05-600 Grójec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, na stronie internetowej </w:t>
      </w:r>
      <w:r w:rsidR="00BF2936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powiatu pod adresem: </w:t>
      </w:r>
      <w:r w:rsidR="006425E2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http://www.bip.grojec.pl/</w:t>
      </w:r>
    </w:p>
    <w:p w14:paraId="0C7303C9" w14:textId="48177B8E" w:rsidR="00E74591" w:rsidRPr="00886191" w:rsidRDefault="00E74591" w:rsidP="00E74591">
      <w:pPr>
        <w:widowControl w:val="0"/>
        <w:numPr>
          <w:ilvl w:val="0"/>
          <w:numId w:val="1"/>
        </w:numPr>
        <w:tabs>
          <w:tab w:val="left" w:pos="962"/>
          <w:tab w:val="left" w:pos="963"/>
        </w:tabs>
        <w:autoSpaceDE w:val="0"/>
        <w:autoSpaceDN w:val="0"/>
        <w:spacing w:before="215" w:after="0" w:line="240" w:lineRule="auto"/>
        <w:ind w:left="962" w:hanging="685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 xml:space="preserve">imiona i </w:t>
      </w:r>
      <w:r w:rsidRPr="00886191">
        <w:rPr>
          <w:rFonts w:ascii="Times New Roman" w:eastAsia="Times New Roman" w:hAnsi="Times New Roman" w:cs="Times New Roman"/>
          <w:color w:val="3F3B3D"/>
          <w:w w:val="105"/>
          <w:sz w:val="24"/>
          <w:szCs w:val="24"/>
        </w:rPr>
        <w:t xml:space="preserve">nazwiska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osób prowadzących</w:t>
      </w:r>
      <w:r w:rsidRPr="00886191">
        <w:rPr>
          <w:rFonts w:ascii="Times New Roman" w:eastAsia="Times New Roman" w:hAnsi="Times New Roman" w:cs="Times New Roman"/>
          <w:color w:val="2F2D2D"/>
          <w:spacing w:val="6"/>
          <w:w w:val="105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przetarg</w:t>
      </w:r>
    </w:p>
    <w:p w14:paraId="185DCD65" w14:textId="30F03D3D" w:rsidR="00253567" w:rsidRPr="00886191" w:rsidRDefault="00BF2936" w:rsidP="00086505">
      <w:pPr>
        <w:pStyle w:val="Akapitzlist"/>
        <w:ind w:left="567" w:hanging="141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Komisja w składzie:</w:t>
      </w:r>
      <w:r w:rsidR="00253567" w:rsidRPr="00886191">
        <w:rPr>
          <w:rFonts w:ascii="Times New Roman" w:hAnsi="Times New Roman" w:cs="Times New Roman"/>
          <w:sz w:val="24"/>
          <w:szCs w:val="24"/>
        </w:rPr>
        <w:t xml:space="preserve"> </w:t>
      </w:r>
      <w:r w:rsidR="00253567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Anna Matyjas - przewodniczący Komisji</w:t>
      </w:r>
    </w:p>
    <w:p w14:paraId="619D5C5A" w14:textId="01D0B529" w:rsidR="00253567" w:rsidRPr="00886191" w:rsidRDefault="00253567" w:rsidP="00253567">
      <w:pPr>
        <w:pStyle w:val="Akapitzlist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ab/>
      </w:r>
      <w:r w:rsidR="00086505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ab/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Jolanta Furtak - członek Komisji</w:t>
      </w:r>
    </w:p>
    <w:p w14:paraId="3E45B249" w14:textId="0523446A" w:rsidR="00E74591" w:rsidRPr="00886191" w:rsidRDefault="00253567" w:rsidP="00253567">
      <w:pPr>
        <w:pStyle w:val="Akapitzlist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ab/>
      </w:r>
      <w:r w:rsidR="00086505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ab/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Anna Wyszyńska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- członek Komisji</w:t>
      </w:r>
    </w:p>
    <w:p w14:paraId="47EBDB37" w14:textId="0AA1C882" w:rsidR="00E74591" w:rsidRPr="00886191" w:rsidRDefault="00253567" w:rsidP="00253567">
      <w:pPr>
        <w:pStyle w:val="Akapitzlist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została powołana  Zarządzeniem Nr 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3</w:t>
      </w:r>
      <w:r w:rsidR="00886191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/202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5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Starosty Grójeckiego z  dnia 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9</w:t>
      </w:r>
      <w:r w:rsidR="00886191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stycznia</w:t>
      </w:r>
      <w:r w:rsidR="00086505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202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5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r. w sprawie powołania Komisji przetargowej oraz ustalenia Regulaminu przetargu 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publicznego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na sprzedaż samochod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ów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osobow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ych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będąc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ych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własnością Powiatu Grójeckiego</w:t>
      </w:r>
    </w:p>
    <w:p w14:paraId="3364F230" w14:textId="77777777" w:rsidR="00E74591" w:rsidRPr="00886191" w:rsidRDefault="00E74591" w:rsidP="00E745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BEFCF" w14:textId="1F70DB08" w:rsidR="00E74591" w:rsidRPr="00886191" w:rsidRDefault="00E74591" w:rsidP="00E74591">
      <w:pPr>
        <w:widowControl w:val="0"/>
        <w:numPr>
          <w:ilvl w:val="0"/>
          <w:numId w:val="1"/>
        </w:numPr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962" w:hanging="689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wysokość ceny</w:t>
      </w:r>
      <w:r w:rsidRPr="00886191">
        <w:rPr>
          <w:rFonts w:ascii="Times New Roman" w:eastAsia="Times New Roman" w:hAnsi="Times New Roman" w:cs="Times New Roman"/>
          <w:color w:val="2F2D2D"/>
          <w:spacing w:val="10"/>
          <w:w w:val="105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wywoławczej</w:t>
      </w:r>
    </w:p>
    <w:p w14:paraId="65B7AF2F" w14:textId="77777777" w:rsidR="00253567" w:rsidRPr="00886191" w:rsidRDefault="00253567" w:rsidP="00253567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273"/>
        <w:rPr>
          <w:rFonts w:ascii="Times New Roman" w:eastAsia="Times New Roman" w:hAnsi="Times New Roman" w:cs="Times New Roman"/>
          <w:color w:val="2F2D2D"/>
          <w:sz w:val="24"/>
          <w:szCs w:val="24"/>
        </w:rPr>
      </w:pPr>
    </w:p>
    <w:p w14:paraId="0171BD6D" w14:textId="749010ED" w:rsidR="00253567" w:rsidRPr="00886191" w:rsidRDefault="00253567" w:rsidP="00253567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273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Wartość szacunkowa: </w:t>
      </w:r>
      <w:r w:rsidR="006425E2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1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1 600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zł brutto (słownie: 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jedenaście</w:t>
      </w:r>
      <w:r w:rsidR="006425E2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tysięcy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</w:t>
      </w:r>
      <w:r w:rsidR="0083623E">
        <w:rPr>
          <w:rFonts w:ascii="Times New Roman" w:eastAsia="Times New Roman" w:hAnsi="Times New Roman" w:cs="Times New Roman"/>
          <w:color w:val="2F2D2D"/>
          <w:sz w:val="24"/>
          <w:szCs w:val="24"/>
        </w:rPr>
        <w:t>sześćset</w:t>
      </w:r>
      <w:r w:rsidR="00086505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złotych ).</w:t>
      </w:r>
    </w:p>
    <w:p w14:paraId="478F7CBA" w14:textId="037C9FA5" w:rsidR="00E74591" w:rsidRPr="00886191" w:rsidRDefault="00253567" w:rsidP="00253567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273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Minimalna cena wywoławcza wynosi 100%  wartości szacunkowej</w:t>
      </w:r>
    </w:p>
    <w:p w14:paraId="591B9FE8" w14:textId="77777777" w:rsidR="00E74591" w:rsidRPr="00886191" w:rsidRDefault="00E74591" w:rsidP="00E745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39A1B" w14:textId="566B20C3" w:rsidR="00E74591" w:rsidRPr="00886191" w:rsidRDefault="00E74591" w:rsidP="00E74591">
      <w:pPr>
        <w:widowControl w:val="0"/>
        <w:numPr>
          <w:ilvl w:val="0"/>
          <w:numId w:val="1"/>
        </w:numPr>
        <w:tabs>
          <w:tab w:val="left" w:pos="974"/>
          <w:tab w:val="left" w:pos="975"/>
        </w:tabs>
        <w:autoSpaceDE w:val="0"/>
        <w:autoSpaceDN w:val="0"/>
        <w:spacing w:after="0" w:line="240" w:lineRule="auto"/>
        <w:ind w:left="974" w:hanging="696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zestawienie 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ofert </w:t>
      </w:r>
      <w:r w:rsidRPr="00886191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i 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zawarcie informacji o najwyższej cenie oferowanej za przedmiot przetargu</w:t>
      </w:r>
    </w:p>
    <w:p w14:paraId="56668BF9" w14:textId="77777777" w:rsidR="00C34266" w:rsidRPr="00886191" w:rsidRDefault="00C34266" w:rsidP="00C34266">
      <w:pPr>
        <w:widowControl w:val="0"/>
        <w:tabs>
          <w:tab w:val="left" w:pos="974"/>
          <w:tab w:val="left" w:pos="975"/>
        </w:tabs>
        <w:autoSpaceDE w:val="0"/>
        <w:autoSpaceDN w:val="0"/>
        <w:spacing w:after="0" w:line="240" w:lineRule="auto"/>
        <w:ind w:left="278"/>
        <w:rPr>
          <w:rFonts w:ascii="Times New Roman" w:eastAsia="Times New Roman" w:hAnsi="Times New Roman" w:cs="Times New Roman"/>
          <w:color w:val="3F3B3D"/>
          <w:sz w:val="24"/>
          <w:szCs w:val="24"/>
        </w:rPr>
      </w:pPr>
    </w:p>
    <w:p w14:paraId="66D4B047" w14:textId="2A4D7D6A" w:rsidR="00C34266" w:rsidRPr="00886191" w:rsidRDefault="00C34266" w:rsidP="00C34266">
      <w:pPr>
        <w:widowControl w:val="0"/>
        <w:tabs>
          <w:tab w:val="left" w:pos="974"/>
          <w:tab w:val="left" w:pos="975"/>
        </w:tabs>
        <w:autoSpaceDE w:val="0"/>
        <w:autoSpaceDN w:val="0"/>
        <w:spacing w:after="0" w:line="240" w:lineRule="auto"/>
        <w:ind w:left="278"/>
        <w:rPr>
          <w:rFonts w:ascii="Times New Roman" w:eastAsia="Times New Roman" w:hAnsi="Times New Roman" w:cs="Times New Roman"/>
          <w:color w:val="3F3B3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Otwarcie ofert nastąpiło w dniu </w:t>
      </w:r>
      <w:r w:rsidR="0083623E">
        <w:rPr>
          <w:rFonts w:ascii="Times New Roman" w:eastAsia="Times New Roman" w:hAnsi="Times New Roman" w:cs="Times New Roman"/>
          <w:color w:val="3F3B3D"/>
          <w:sz w:val="24"/>
          <w:szCs w:val="24"/>
        </w:rPr>
        <w:t>27</w:t>
      </w:r>
      <w:r w:rsidR="006F5449">
        <w:rPr>
          <w:rFonts w:ascii="Times New Roman" w:eastAsia="Times New Roman" w:hAnsi="Times New Roman" w:cs="Times New Roman"/>
          <w:color w:val="3F3B3D"/>
          <w:sz w:val="24"/>
          <w:szCs w:val="24"/>
        </w:rPr>
        <w:t>.0</w:t>
      </w:r>
      <w:r w:rsidR="0083623E">
        <w:rPr>
          <w:rFonts w:ascii="Times New Roman" w:eastAsia="Times New Roman" w:hAnsi="Times New Roman" w:cs="Times New Roman"/>
          <w:color w:val="3F3B3D"/>
          <w:sz w:val="24"/>
          <w:szCs w:val="24"/>
        </w:rPr>
        <w:t>1</w:t>
      </w:r>
      <w:r w:rsidR="006F5449">
        <w:rPr>
          <w:rFonts w:ascii="Times New Roman" w:eastAsia="Times New Roman" w:hAnsi="Times New Roman" w:cs="Times New Roman"/>
          <w:color w:val="3F3B3D"/>
          <w:sz w:val="24"/>
          <w:szCs w:val="24"/>
        </w:rPr>
        <w:t>.202</w:t>
      </w:r>
      <w:r w:rsidR="0083623E">
        <w:rPr>
          <w:rFonts w:ascii="Times New Roman" w:eastAsia="Times New Roman" w:hAnsi="Times New Roman" w:cs="Times New Roman"/>
          <w:color w:val="3F3B3D"/>
          <w:sz w:val="24"/>
          <w:szCs w:val="24"/>
        </w:rPr>
        <w:t>5</w:t>
      </w:r>
      <w:r w:rsidRPr="00886191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 r. o godz. 10.00</w:t>
      </w:r>
    </w:p>
    <w:p w14:paraId="2FB7F94E" w14:textId="0F55EC10" w:rsidR="00086505" w:rsidRPr="00886191" w:rsidRDefault="00086505" w:rsidP="00C34266">
      <w:pPr>
        <w:widowControl w:val="0"/>
        <w:tabs>
          <w:tab w:val="left" w:pos="974"/>
          <w:tab w:val="left" w:pos="975"/>
        </w:tabs>
        <w:autoSpaceDE w:val="0"/>
        <w:autoSpaceDN w:val="0"/>
        <w:spacing w:after="0" w:line="240" w:lineRule="auto"/>
        <w:ind w:left="278"/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</w:pPr>
      <w:r w:rsidRPr="00886191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>W wyznaczonym terminie</w:t>
      </w:r>
      <w:r w:rsidR="006F5449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 xml:space="preserve"> </w:t>
      </w:r>
      <w:r w:rsidR="006F5449" w:rsidRPr="006F5449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(do godz. 9.00 w dniu </w:t>
      </w:r>
      <w:r w:rsidR="0083623E">
        <w:rPr>
          <w:rFonts w:ascii="Times New Roman" w:eastAsia="Times New Roman" w:hAnsi="Times New Roman" w:cs="Times New Roman"/>
          <w:color w:val="3F3B3D"/>
          <w:sz w:val="24"/>
          <w:szCs w:val="24"/>
        </w:rPr>
        <w:t>27</w:t>
      </w:r>
      <w:r w:rsidR="006F5449" w:rsidRPr="006F5449">
        <w:rPr>
          <w:rFonts w:ascii="Times New Roman" w:eastAsia="Times New Roman" w:hAnsi="Times New Roman" w:cs="Times New Roman"/>
          <w:color w:val="3F3B3D"/>
          <w:sz w:val="24"/>
          <w:szCs w:val="24"/>
        </w:rPr>
        <w:t>.0</w:t>
      </w:r>
      <w:r w:rsidR="0083623E">
        <w:rPr>
          <w:rFonts w:ascii="Times New Roman" w:eastAsia="Times New Roman" w:hAnsi="Times New Roman" w:cs="Times New Roman"/>
          <w:color w:val="3F3B3D"/>
          <w:sz w:val="24"/>
          <w:szCs w:val="24"/>
        </w:rPr>
        <w:t>1</w:t>
      </w:r>
      <w:r w:rsidR="006F5449" w:rsidRPr="006F5449">
        <w:rPr>
          <w:rFonts w:ascii="Times New Roman" w:eastAsia="Times New Roman" w:hAnsi="Times New Roman" w:cs="Times New Roman"/>
          <w:color w:val="3F3B3D"/>
          <w:sz w:val="24"/>
          <w:szCs w:val="24"/>
        </w:rPr>
        <w:t>.202</w:t>
      </w:r>
      <w:r w:rsidR="0083623E">
        <w:rPr>
          <w:rFonts w:ascii="Times New Roman" w:eastAsia="Times New Roman" w:hAnsi="Times New Roman" w:cs="Times New Roman"/>
          <w:color w:val="3F3B3D"/>
          <w:sz w:val="24"/>
          <w:szCs w:val="24"/>
        </w:rPr>
        <w:t>5</w:t>
      </w:r>
      <w:r w:rsidR="006F5449" w:rsidRPr="006F5449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 r.)</w:t>
      </w:r>
      <w:r w:rsidR="006F5449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 xml:space="preserve"> </w:t>
      </w:r>
      <w:r w:rsidRPr="00886191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 xml:space="preserve"> został</w:t>
      </w:r>
      <w:r w:rsidR="0083623E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>y</w:t>
      </w:r>
      <w:r w:rsidRPr="00886191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 xml:space="preserve"> złożon</w:t>
      </w:r>
      <w:r w:rsidR="0083623E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>e</w:t>
      </w:r>
      <w:r w:rsidRPr="00886191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 xml:space="preserve"> </w:t>
      </w:r>
      <w:r w:rsidR="0083623E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>3</w:t>
      </w:r>
      <w:r w:rsidRPr="00886191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 xml:space="preserve"> ofert</w:t>
      </w:r>
      <w:r w:rsidR="0083623E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>y</w:t>
      </w:r>
      <w:r w:rsidR="00886191" w:rsidRPr="00886191">
        <w:rPr>
          <w:rFonts w:ascii="Times New Roman" w:eastAsia="Times New Roman" w:hAnsi="Times New Roman" w:cs="Times New Roman"/>
          <w:b/>
          <w:bCs/>
          <w:color w:val="3F3B3D"/>
          <w:sz w:val="24"/>
          <w:szCs w:val="24"/>
          <w:u w:val="single"/>
        </w:rPr>
        <w:t>:</w:t>
      </w:r>
    </w:p>
    <w:p w14:paraId="37CB9BA9" w14:textId="528835A6" w:rsidR="00886191" w:rsidRPr="00845B2D" w:rsidRDefault="0083623E" w:rsidP="0083623E">
      <w:pPr>
        <w:pStyle w:val="Akapitzlist"/>
        <w:widowControl w:val="0"/>
        <w:numPr>
          <w:ilvl w:val="0"/>
          <w:numId w:val="5"/>
        </w:numPr>
        <w:tabs>
          <w:tab w:val="left" w:pos="974"/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</w:pPr>
      <w:r w:rsidRPr="00845B2D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>SL MOTO Sylwia Lazarek, ul. Kwietniowa 13, 42-400 Zawiercie z ceną brutto 12 120,00 zł</w:t>
      </w:r>
    </w:p>
    <w:p w14:paraId="77F431EE" w14:textId="04B0E950" w:rsidR="0083623E" w:rsidRPr="00845B2D" w:rsidRDefault="0083623E" w:rsidP="0083623E">
      <w:pPr>
        <w:pStyle w:val="Akapitzlist"/>
        <w:widowControl w:val="0"/>
        <w:numPr>
          <w:ilvl w:val="0"/>
          <w:numId w:val="5"/>
        </w:numPr>
        <w:tabs>
          <w:tab w:val="left" w:pos="974"/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</w:pPr>
      <w:r w:rsidRPr="00845B2D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 xml:space="preserve">Firma Handlowo-Usługowa „ITP.” Jacek Dziankowski, ul. Dworcowa 81/17, 10-437 </w:t>
      </w:r>
      <w:r w:rsidR="00845B2D" w:rsidRPr="00845B2D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>Olsztyn</w:t>
      </w:r>
      <w:r w:rsidRPr="00845B2D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 xml:space="preserve"> z ceną brutto 17 999,00 zł</w:t>
      </w:r>
    </w:p>
    <w:p w14:paraId="6094D2E1" w14:textId="450B47F2" w:rsidR="0083623E" w:rsidRPr="00845B2D" w:rsidRDefault="0083623E" w:rsidP="0083623E">
      <w:pPr>
        <w:pStyle w:val="Akapitzlist"/>
        <w:widowControl w:val="0"/>
        <w:numPr>
          <w:ilvl w:val="0"/>
          <w:numId w:val="5"/>
        </w:numPr>
        <w:tabs>
          <w:tab w:val="left" w:pos="974"/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</w:pPr>
      <w:r w:rsidRPr="00845B2D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 xml:space="preserve">Tadeusz Turliński, Adamów 34, 26-300 </w:t>
      </w:r>
      <w:r w:rsidR="008F5EF3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>Opoczno</w:t>
      </w:r>
      <w:r w:rsidRPr="00845B2D">
        <w:rPr>
          <w:rFonts w:ascii="Times New Roman" w:eastAsia="Times New Roman" w:hAnsi="Times New Roman" w:cs="Times New Roman"/>
          <w:color w:val="2F2D2D"/>
          <w:sz w:val="24"/>
          <w:szCs w:val="24"/>
          <w:u w:val="single"/>
        </w:rPr>
        <w:t xml:space="preserve"> z ceną brutto: 11 800,00 zł</w:t>
      </w:r>
    </w:p>
    <w:p w14:paraId="13D25A9B" w14:textId="5B8003DE" w:rsidR="00E74591" w:rsidRPr="00886191" w:rsidRDefault="00E74591" w:rsidP="00E74591">
      <w:pPr>
        <w:widowControl w:val="0"/>
        <w:tabs>
          <w:tab w:val="left" w:pos="974"/>
          <w:tab w:val="left" w:pos="975"/>
        </w:tabs>
        <w:autoSpaceDE w:val="0"/>
        <w:autoSpaceDN w:val="0"/>
        <w:spacing w:after="0" w:line="240" w:lineRule="auto"/>
        <w:ind w:left="278"/>
        <w:rPr>
          <w:rFonts w:ascii="Times New Roman" w:eastAsia="Times New Roman" w:hAnsi="Times New Roman" w:cs="Times New Roman"/>
          <w:color w:val="2F2D2D"/>
          <w:sz w:val="24"/>
          <w:szCs w:val="24"/>
        </w:rPr>
      </w:pPr>
    </w:p>
    <w:p w14:paraId="4EE9B4BA" w14:textId="38A55F3F" w:rsidR="00E74591" w:rsidRPr="00DA6BDE" w:rsidRDefault="00E74591" w:rsidP="00086505">
      <w:pPr>
        <w:widowControl w:val="0"/>
        <w:numPr>
          <w:ilvl w:val="0"/>
          <w:numId w:val="1"/>
        </w:numPr>
        <w:tabs>
          <w:tab w:val="left" w:pos="952"/>
          <w:tab w:val="left" w:pos="954"/>
        </w:tabs>
        <w:autoSpaceDE w:val="0"/>
        <w:autoSpaceDN w:val="0"/>
        <w:spacing w:after="0" w:line="240" w:lineRule="auto"/>
        <w:ind w:left="953" w:hanging="687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imię i </w:t>
      </w:r>
      <w:r w:rsidRPr="00886191">
        <w:rPr>
          <w:rFonts w:ascii="Times New Roman" w:eastAsia="Times New Roman" w:hAnsi="Times New Roman" w:cs="Times New Roman"/>
          <w:color w:val="3F3B3D"/>
          <w:sz w:val="24"/>
          <w:szCs w:val="24"/>
        </w:rPr>
        <w:t xml:space="preserve">nazwisko (nazwa 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firmy), miejsce zamieszkania nabywcy lub jego</w:t>
      </w:r>
      <w:r w:rsidRPr="00886191">
        <w:rPr>
          <w:rFonts w:ascii="Times New Roman" w:eastAsia="Times New Roman" w:hAnsi="Times New Roman" w:cs="Times New Roman"/>
          <w:color w:val="2F2D2D"/>
          <w:spacing w:val="-12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3F3B3D"/>
          <w:sz w:val="24"/>
          <w:szCs w:val="24"/>
        </w:rPr>
        <w:t>siedziba</w:t>
      </w:r>
    </w:p>
    <w:p w14:paraId="3D512E64" w14:textId="3BDE0D44" w:rsidR="00886191" w:rsidRPr="0083623E" w:rsidRDefault="00DA6BDE" w:rsidP="0083623E">
      <w:pPr>
        <w:widowControl w:val="0"/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color w:val="2F2D2D"/>
          <w:sz w:val="21"/>
        </w:rPr>
      </w:pPr>
      <w:r w:rsidRPr="00DA6BDE">
        <w:rPr>
          <w:rFonts w:ascii="Times New Roman" w:eastAsia="Times New Roman" w:hAnsi="Times New Roman" w:cs="Times New Roman"/>
          <w:color w:val="2F2D2D"/>
          <w:sz w:val="21"/>
        </w:rPr>
        <w:t>Najkorzystniejsza oferta spełniająca wszystkie wymogi przetargu:</w:t>
      </w:r>
      <w:r w:rsidR="00845B2D">
        <w:rPr>
          <w:rFonts w:ascii="Times New Roman" w:eastAsia="Times New Roman" w:hAnsi="Times New Roman" w:cs="Times New Roman"/>
          <w:color w:val="2F2D2D"/>
          <w:sz w:val="21"/>
        </w:rPr>
        <w:br/>
      </w:r>
      <w:r w:rsidR="0083623E" w:rsidRPr="00845B2D">
        <w:rPr>
          <w:rFonts w:ascii="Times New Roman" w:eastAsia="Times New Roman" w:hAnsi="Times New Roman" w:cs="Times New Roman"/>
          <w:b/>
          <w:bCs/>
          <w:color w:val="2F2D2D"/>
          <w:sz w:val="24"/>
          <w:szCs w:val="24"/>
        </w:rPr>
        <w:t>Firma Handlowo-Usługowa „ITP.” Jacek Dziankowski, ul. Dworcowa 81/17, 10-437</w:t>
      </w:r>
      <w:r w:rsidR="00845B2D">
        <w:rPr>
          <w:rFonts w:ascii="Times New Roman" w:eastAsia="Times New Roman" w:hAnsi="Times New Roman" w:cs="Times New Roman"/>
          <w:b/>
          <w:bCs/>
          <w:color w:val="2F2D2D"/>
          <w:sz w:val="24"/>
          <w:szCs w:val="24"/>
        </w:rPr>
        <w:t xml:space="preserve"> Olsztyn</w:t>
      </w:r>
      <w:r w:rsidR="00845B2D" w:rsidRPr="00845B2D">
        <w:rPr>
          <w:rFonts w:ascii="Times New Roman" w:eastAsia="Times New Roman" w:hAnsi="Times New Roman" w:cs="Times New Roman"/>
          <w:b/>
          <w:bCs/>
          <w:color w:val="2F2D2D"/>
          <w:sz w:val="24"/>
          <w:szCs w:val="24"/>
        </w:rPr>
        <w:br/>
      </w:r>
      <w:r w:rsidR="00845B2D">
        <w:rPr>
          <w:rFonts w:ascii="Times New Roman" w:eastAsia="Times New Roman" w:hAnsi="Times New Roman" w:cs="Times New Roman"/>
          <w:color w:val="2F2D2D"/>
          <w:sz w:val="24"/>
          <w:szCs w:val="24"/>
        </w:rPr>
        <w:br/>
      </w:r>
      <w:r w:rsidR="00845B2D">
        <w:rPr>
          <w:rFonts w:ascii="Times New Roman" w:eastAsia="Times New Roman" w:hAnsi="Times New Roman" w:cs="Times New Roman"/>
          <w:color w:val="2F2D2D"/>
          <w:sz w:val="24"/>
          <w:szCs w:val="24"/>
        </w:rPr>
        <w:br/>
      </w:r>
    </w:p>
    <w:p w14:paraId="4EDFE0E7" w14:textId="65BA7617" w:rsidR="00E74591" w:rsidRPr="00886191" w:rsidRDefault="00E74591" w:rsidP="00086505">
      <w:pPr>
        <w:widowControl w:val="0"/>
        <w:numPr>
          <w:ilvl w:val="0"/>
          <w:numId w:val="1"/>
        </w:numPr>
        <w:tabs>
          <w:tab w:val="left" w:pos="962"/>
          <w:tab w:val="left" w:pos="963"/>
        </w:tabs>
        <w:autoSpaceDE w:val="0"/>
        <w:autoSpaceDN w:val="0"/>
        <w:spacing w:after="0" w:line="240" w:lineRule="auto"/>
        <w:ind w:left="962" w:hanging="695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3F3B3D"/>
          <w:w w:val="105"/>
          <w:sz w:val="24"/>
          <w:szCs w:val="24"/>
        </w:rPr>
        <w:t xml:space="preserve">wysokość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 xml:space="preserve">ceny nabycia </w:t>
      </w:r>
      <w:r w:rsidRPr="00886191">
        <w:rPr>
          <w:rFonts w:ascii="Times New Roman" w:eastAsia="Times New Roman" w:hAnsi="Times New Roman" w:cs="Times New Roman"/>
          <w:color w:val="3F3B3D"/>
          <w:w w:val="105"/>
          <w:sz w:val="24"/>
          <w:szCs w:val="24"/>
        </w:rPr>
        <w:t xml:space="preserve">i oznaczenie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kwoty, jaką nabywca</w:t>
      </w:r>
      <w:r w:rsidRPr="00886191">
        <w:rPr>
          <w:rFonts w:ascii="Times New Roman" w:eastAsia="Times New Roman" w:hAnsi="Times New Roman" w:cs="Times New Roman"/>
          <w:color w:val="2F2D2D"/>
          <w:spacing w:val="21"/>
          <w:w w:val="105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uiści na poczet przetargu</w:t>
      </w:r>
    </w:p>
    <w:p w14:paraId="56A2D9A1" w14:textId="70D8DFBE" w:rsidR="00886191" w:rsidRPr="00886191" w:rsidRDefault="00DA6BDE" w:rsidP="00886191">
      <w:pPr>
        <w:rPr>
          <w:rFonts w:ascii="Times New Roman" w:eastAsia="Times New Roman" w:hAnsi="Times New Roman" w:cs="Times New Roman"/>
          <w:sz w:val="24"/>
          <w:szCs w:val="24"/>
        </w:rPr>
      </w:pPr>
      <w:r w:rsidRPr="00845B2D">
        <w:rPr>
          <w:rFonts w:ascii="Times New Roman" w:eastAsia="Times New Roman" w:hAnsi="Times New Roman" w:cs="Times New Roman"/>
          <w:b/>
          <w:bCs/>
          <w:sz w:val="24"/>
          <w:szCs w:val="24"/>
        </w:rPr>
        <w:t>cena nabycia: 1</w:t>
      </w:r>
      <w:r w:rsidR="00845B2D" w:rsidRPr="00845B2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45B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5B2D" w:rsidRPr="00845B2D">
        <w:rPr>
          <w:rFonts w:ascii="Times New Roman" w:eastAsia="Times New Roman" w:hAnsi="Times New Roman" w:cs="Times New Roman"/>
          <w:b/>
          <w:bCs/>
          <w:sz w:val="24"/>
          <w:szCs w:val="24"/>
        </w:rPr>
        <w:t>999</w:t>
      </w:r>
      <w:r w:rsidRPr="00845B2D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DA6BDE">
        <w:rPr>
          <w:rFonts w:ascii="Times New Roman" w:eastAsia="Times New Roman" w:hAnsi="Times New Roman" w:cs="Times New Roman"/>
          <w:sz w:val="24"/>
          <w:szCs w:val="24"/>
        </w:rPr>
        <w:t xml:space="preserve"> zł minus wadium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45B2D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DA6BDE">
        <w:rPr>
          <w:rFonts w:ascii="Times New Roman" w:eastAsia="Times New Roman" w:hAnsi="Times New Roman" w:cs="Times New Roman"/>
          <w:sz w:val="24"/>
          <w:szCs w:val="24"/>
        </w:rPr>
        <w:t xml:space="preserve"> zł;  wymagana kwota do wpłaty:</w:t>
      </w:r>
      <w:r w:rsidR="00886191" w:rsidRPr="0088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B2D">
        <w:rPr>
          <w:rFonts w:ascii="Times New Roman" w:eastAsia="Times New Roman" w:hAnsi="Times New Roman" w:cs="Times New Roman"/>
          <w:sz w:val="24"/>
          <w:szCs w:val="24"/>
        </w:rPr>
        <w:t>16 839,00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886191" w:rsidRPr="00886191">
        <w:rPr>
          <w:rFonts w:ascii="Times New Roman" w:eastAsia="Times New Roman" w:hAnsi="Times New Roman" w:cs="Times New Roman"/>
          <w:sz w:val="24"/>
          <w:szCs w:val="24"/>
        </w:rPr>
        <w:t xml:space="preserve">(słownie: </w:t>
      </w:r>
      <w:r w:rsidR="00845B2D">
        <w:rPr>
          <w:rFonts w:ascii="Times New Roman" w:eastAsia="Times New Roman" w:hAnsi="Times New Roman" w:cs="Times New Roman"/>
          <w:sz w:val="24"/>
          <w:szCs w:val="24"/>
        </w:rPr>
        <w:t>szesnaście</w:t>
      </w:r>
      <w:r w:rsidR="00886191" w:rsidRPr="00886191">
        <w:rPr>
          <w:rFonts w:ascii="Times New Roman" w:eastAsia="Times New Roman" w:hAnsi="Times New Roman" w:cs="Times New Roman"/>
          <w:sz w:val="24"/>
          <w:szCs w:val="24"/>
        </w:rPr>
        <w:t xml:space="preserve"> tysięcy </w:t>
      </w:r>
      <w:r w:rsidR="00845B2D">
        <w:rPr>
          <w:rFonts w:ascii="Times New Roman" w:eastAsia="Times New Roman" w:hAnsi="Times New Roman" w:cs="Times New Roman"/>
          <w:sz w:val="24"/>
          <w:szCs w:val="24"/>
        </w:rPr>
        <w:t>osiemset trzydzieści dziewięć</w:t>
      </w:r>
      <w:r w:rsidR="00886191" w:rsidRPr="00886191">
        <w:rPr>
          <w:rFonts w:ascii="Times New Roman" w:eastAsia="Times New Roman" w:hAnsi="Times New Roman" w:cs="Times New Roman"/>
          <w:sz w:val="24"/>
          <w:szCs w:val="24"/>
        </w:rPr>
        <w:t xml:space="preserve"> złotych)</w:t>
      </w:r>
    </w:p>
    <w:p w14:paraId="7DC3E5D7" w14:textId="4083D71F" w:rsidR="00E74591" w:rsidRPr="00886191" w:rsidRDefault="00E74591" w:rsidP="00086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566D5" w14:textId="32521D23" w:rsidR="00E74591" w:rsidRPr="00886191" w:rsidRDefault="00E74591" w:rsidP="00086505">
      <w:pPr>
        <w:widowControl w:val="0"/>
        <w:numPr>
          <w:ilvl w:val="0"/>
          <w:numId w:val="1"/>
        </w:numPr>
        <w:tabs>
          <w:tab w:val="left" w:pos="957"/>
          <w:tab w:val="left" w:pos="959"/>
        </w:tabs>
        <w:autoSpaceDE w:val="0"/>
        <w:autoSpaceDN w:val="0"/>
        <w:spacing w:after="0" w:line="240" w:lineRule="auto"/>
        <w:ind w:left="958" w:hanging="699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 xml:space="preserve">wnioski i oświadczenia </w:t>
      </w:r>
      <w:r w:rsidRPr="00886191">
        <w:rPr>
          <w:rFonts w:ascii="Times New Roman" w:eastAsia="Times New Roman" w:hAnsi="Times New Roman" w:cs="Times New Roman"/>
          <w:color w:val="3F3B3D"/>
          <w:w w:val="105"/>
          <w:sz w:val="24"/>
          <w:szCs w:val="24"/>
        </w:rPr>
        <w:t>członków</w:t>
      </w:r>
      <w:r w:rsidRPr="00886191">
        <w:rPr>
          <w:rFonts w:ascii="Times New Roman" w:eastAsia="Times New Roman" w:hAnsi="Times New Roman" w:cs="Times New Roman"/>
          <w:color w:val="3F3B3D"/>
          <w:spacing w:val="-8"/>
          <w:w w:val="105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komisji</w:t>
      </w:r>
    </w:p>
    <w:p w14:paraId="3D1FCB74" w14:textId="44CA63DB" w:rsidR="005F097F" w:rsidRDefault="005F097F" w:rsidP="00086505">
      <w:pPr>
        <w:widowControl w:val="0"/>
        <w:tabs>
          <w:tab w:val="left" w:pos="957"/>
          <w:tab w:val="left" w:pos="9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……………</w:t>
      </w:r>
      <w:r w:rsidR="007E2920"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nie złożyli</w:t>
      </w: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>………………………………………………….………………</w:t>
      </w:r>
    </w:p>
    <w:p w14:paraId="3F0B3171" w14:textId="77777777" w:rsidR="00394B89" w:rsidRDefault="00394B89" w:rsidP="00086505">
      <w:pPr>
        <w:widowControl w:val="0"/>
        <w:tabs>
          <w:tab w:val="left" w:pos="957"/>
          <w:tab w:val="left" w:pos="9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F2D2D"/>
          <w:sz w:val="24"/>
          <w:szCs w:val="24"/>
        </w:rPr>
      </w:pPr>
    </w:p>
    <w:p w14:paraId="313CEDCC" w14:textId="77777777" w:rsidR="00394B89" w:rsidRPr="00886191" w:rsidRDefault="00394B89" w:rsidP="00086505">
      <w:pPr>
        <w:widowControl w:val="0"/>
        <w:tabs>
          <w:tab w:val="left" w:pos="957"/>
          <w:tab w:val="left" w:pos="9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F2D2D"/>
          <w:sz w:val="24"/>
          <w:szCs w:val="24"/>
        </w:rPr>
      </w:pPr>
    </w:p>
    <w:p w14:paraId="2486A841" w14:textId="0D1F3596" w:rsidR="00E74591" w:rsidRPr="00886191" w:rsidRDefault="00E74591" w:rsidP="00086505">
      <w:pPr>
        <w:widowControl w:val="0"/>
        <w:numPr>
          <w:ilvl w:val="0"/>
          <w:numId w:val="1"/>
        </w:numPr>
        <w:tabs>
          <w:tab w:val="left" w:pos="955"/>
          <w:tab w:val="left" w:pos="956"/>
        </w:tabs>
        <w:autoSpaceDE w:val="0"/>
        <w:autoSpaceDN w:val="0"/>
        <w:spacing w:after="0" w:line="240" w:lineRule="auto"/>
        <w:ind w:left="955" w:hanging="701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podpisy członków komisji przetargowej prowadzącej</w:t>
      </w:r>
      <w:r w:rsidRPr="00886191">
        <w:rPr>
          <w:rFonts w:ascii="Times New Roman" w:eastAsia="Times New Roman" w:hAnsi="Times New Roman" w:cs="Times New Roman"/>
          <w:color w:val="2F2D2D"/>
          <w:spacing w:val="9"/>
          <w:w w:val="105"/>
          <w:sz w:val="24"/>
          <w:szCs w:val="24"/>
        </w:rPr>
        <w:t xml:space="preserve"> </w:t>
      </w: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sprzedaż</w:t>
      </w:r>
    </w:p>
    <w:p w14:paraId="69B59A97" w14:textId="7A843877" w:rsidR="005F097F" w:rsidRPr="00886191" w:rsidRDefault="005F097F" w:rsidP="00086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3FCE4" w14:textId="77777777" w:rsidR="00C34266" w:rsidRPr="00886191" w:rsidRDefault="00C34266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84DF9" w14:textId="2269955C" w:rsidR="00C34266" w:rsidRPr="00886191" w:rsidRDefault="00C34266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Anna Matyjas </w:t>
      </w:r>
      <w:r w:rsidRPr="008861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CB6302B" w14:textId="77777777" w:rsidR="00C34266" w:rsidRPr="00886191" w:rsidRDefault="00C34266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B9DED" w14:textId="7BFBFF7E" w:rsidR="00C34266" w:rsidRPr="00886191" w:rsidRDefault="00C34266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sz w:val="24"/>
          <w:szCs w:val="24"/>
        </w:rPr>
        <w:t xml:space="preserve">Jolanta Furtak </w:t>
      </w:r>
      <w:r w:rsidRPr="008861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…………………………………………………………………….…………</w:t>
      </w:r>
    </w:p>
    <w:p w14:paraId="70264A29" w14:textId="77777777" w:rsidR="00C34266" w:rsidRPr="00886191" w:rsidRDefault="00C34266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31FC5" w14:textId="2213DB9B" w:rsidR="00C34266" w:rsidRPr="00886191" w:rsidRDefault="00845B2D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D2D"/>
          <w:sz w:val="24"/>
          <w:szCs w:val="24"/>
        </w:rPr>
        <w:t>Anna Wyszyńska</w:t>
      </w:r>
      <w:r w:rsidR="00C34266" w:rsidRPr="008861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FC090F4" w14:textId="77777777" w:rsidR="00C34266" w:rsidRPr="00886191" w:rsidRDefault="00C34266" w:rsidP="00C342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081D3" w14:textId="7942B6C0" w:rsidR="003332B1" w:rsidRPr="003332B1" w:rsidRDefault="003332B1" w:rsidP="003332B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332B1">
        <w:rPr>
          <w:rFonts w:ascii="Times New Roman" w:eastAsia="Times New Roman" w:hAnsi="Times New Roman" w:cs="Times New Roman"/>
          <w:sz w:val="24"/>
          <w:szCs w:val="24"/>
        </w:rPr>
        <w:t>w protokole umieszcza się informację o uiszczeniu w wyznaczonym terminie ceny nabycia przez nabywcę albo o braku wpłaty</w:t>
      </w:r>
    </w:p>
    <w:p w14:paraId="74712C21" w14:textId="77777777" w:rsidR="003332B1" w:rsidRPr="003332B1" w:rsidRDefault="003332B1" w:rsidP="003332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261AB" w14:textId="77777777" w:rsidR="003332B1" w:rsidRDefault="003332B1" w:rsidP="003332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1">
        <w:rPr>
          <w:rFonts w:ascii="Times New Roman" w:eastAsia="Times New Roman" w:hAnsi="Times New Roman" w:cs="Times New Roman"/>
          <w:sz w:val="24"/>
          <w:szCs w:val="24"/>
        </w:rPr>
        <w:t>Wymaganą kwotę nabywca uiścił w dniu: …………………………………………</w:t>
      </w:r>
    </w:p>
    <w:p w14:paraId="34B6DBD6" w14:textId="36D9BA42" w:rsidR="003332B1" w:rsidRPr="003332B1" w:rsidRDefault="003332B1" w:rsidP="003332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6758C" w14:textId="54904E3C" w:rsidR="00E74591" w:rsidRPr="00886191" w:rsidRDefault="00086505" w:rsidP="001165CE">
      <w:pPr>
        <w:pStyle w:val="Akapitzlist"/>
        <w:widowControl w:val="0"/>
        <w:numPr>
          <w:ilvl w:val="0"/>
          <w:numId w:val="1"/>
        </w:numPr>
        <w:tabs>
          <w:tab w:val="left" w:pos="950"/>
          <w:tab w:val="left" w:pos="951"/>
        </w:tabs>
        <w:autoSpaceDE w:val="0"/>
        <w:autoSpaceDN w:val="0"/>
        <w:spacing w:before="194" w:after="0" w:line="240" w:lineRule="auto"/>
        <w:ind w:hanging="423"/>
        <w:rPr>
          <w:rFonts w:ascii="Times New Roman" w:eastAsia="Times New Roman" w:hAnsi="Times New Roman" w:cs="Times New Roman"/>
          <w:color w:val="2F2D2D"/>
          <w:sz w:val="24"/>
          <w:szCs w:val="24"/>
        </w:rPr>
      </w:pPr>
      <w:r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P</w:t>
      </w:r>
      <w:r w:rsidR="00E74591"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 xml:space="preserve">rotokół z przebiegu przetargu zatwierdza </w:t>
      </w:r>
      <w:r w:rsidR="00E74591" w:rsidRPr="00886191">
        <w:rPr>
          <w:rFonts w:ascii="Times New Roman" w:eastAsia="Times New Roman" w:hAnsi="Times New Roman" w:cs="Times New Roman"/>
          <w:color w:val="3F3B3D"/>
          <w:w w:val="105"/>
          <w:sz w:val="24"/>
          <w:szCs w:val="24"/>
        </w:rPr>
        <w:t>kierownik</w:t>
      </w:r>
      <w:r w:rsidR="00E74591" w:rsidRPr="00886191">
        <w:rPr>
          <w:rFonts w:ascii="Times New Roman" w:eastAsia="Times New Roman" w:hAnsi="Times New Roman" w:cs="Times New Roman"/>
          <w:color w:val="3F3B3D"/>
          <w:spacing w:val="8"/>
          <w:w w:val="105"/>
          <w:sz w:val="24"/>
          <w:szCs w:val="24"/>
        </w:rPr>
        <w:t xml:space="preserve"> </w:t>
      </w:r>
      <w:r w:rsidR="00E74591" w:rsidRPr="00886191"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  <w:t>jednostki</w:t>
      </w:r>
    </w:p>
    <w:p w14:paraId="3FF863DC" w14:textId="77777777" w:rsidR="00E74591" w:rsidRPr="00886191" w:rsidRDefault="00E74591" w:rsidP="00E74591">
      <w:pPr>
        <w:pStyle w:val="Akapitzlist"/>
        <w:rPr>
          <w:rFonts w:ascii="Times New Roman" w:eastAsia="Times New Roman" w:hAnsi="Times New Roman" w:cs="Times New Roman"/>
          <w:color w:val="2F2D2D"/>
          <w:w w:val="105"/>
          <w:sz w:val="24"/>
          <w:szCs w:val="24"/>
        </w:rPr>
      </w:pPr>
    </w:p>
    <w:p w14:paraId="028DE7A6" w14:textId="3985A32D" w:rsidR="002C61E4" w:rsidRPr="00886191" w:rsidRDefault="002C61E4">
      <w:pPr>
        <w:rPr>
          <w:rFonts w:ascii="Times New Roman" w:hAnsi="Times New Roman" w:cs="Times New Roman"/>
          <w:sz w:val="24"/>
          <w:szCs w:val="24"/>
        </w:rPr>
      </w:pPr>
    </w:p>
    <w:p w14:paraId="120B4ECB" w14:textId="56DA7D2A" w:rsidR="00C34266" w:rsidRPr="00886191" w:rsidRDefault="00C34266" w:rsidP="00C34266">
      <w:pPr>
        <w:ind w:left="4820"/>
        <w:rPr>
          <w:rFonts w:ascii="Times New Roman" w:hAnsi="Times New Roman" w:cs="Times New Roman"/>
          <w:sz w:val="24"/>
          <w:szCs w:val="24"/>
        </w:rPr>
      </w:pPr>
      <w:r w:rsidRPr="00886191">
        <w:rPr>
          <w:rFonts w:ascii="Times New Roman" w:hAnsi="Times New Roman" w:cs="Times New Roman"/>
          <w:sz w:val="24"/>
          <w:szCs w:val="24"/>
        </w:rPr>
        <w:t>Zatwierdzam:</w:t>
      </w:r>
    </w:p>
    <w:p w14:paraId="56D1DA93" w14:textId="44661314" w:rsidR="00C34266" w:rsidRDefault="004A59EB" w:rsidP="00C34266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Grójecki</w:t>
      </w:r>
    </w:p>
    <w:p w14:paraId="17B0ADAD" w14:textId="1AF6C427" w:rsidR="004A59EB" w:rsidRPr="00886191" w:rsidRDefault="004A59EB" w:rsidP="00C34266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/Krzysztof Ambroziak/</w:t>
      </w:r>
    </w:p>
    <w:p w14:paraId="5EF8B7D6" w14:textId="1A0747AE" w:rsidR="00C34266" w:rsidRPr="00886191" w:rsidRDefault="00C34266" w:rsidP="00C34266">
      <w:pPr>
        <w:ind w:left="4820"/>
        <w:rPr>
          <w:rFonts w:ascii="Times New Roman" w:hAnsi="Times New Roman" w:cs="Times New Roman"/>
          <w:i/>
          <w:iCs/>
          <w:sz w:val="24"/>
          <w:szCs w:val="24"/>
        </w:rPr>
      </w:pPr>
      <w:r w:rsidRPr="00886191">
        <w:rPr>
          <w:rFonts w:ascii="Times New Roman" w:hAnsi="Times New Roman" w:cs="Times New Roman"/>
          <w:i/>
          <w:iCs/>
          <w:sz w:val="24"/>
          <w:szCs w:val="24"/>
        </w:rPr>
        <w:t>Podpis , pieczątka imienna</w:t>
      </w:r>
    </w:p>
    <w:sectPr w:rsidR="00C34266" w:rsidRPr="00886191" w:rsidSect="0083562C"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72B"/>
    <w:multiLevelType w:val="hybridMultilevel"/>
    <w:tmpl w:val="125CBE7A"/>
    <w:lvl w:ilvl="0" w:tplc="B4860D7A">
      <w:start w:val="1"/>
      <w:numFmt w:val="decimal"/>
      <w:lvlText w:val="%1)"/>
      <w:lvlJc w:val="left"/>
      <w:pPr>
        <w:ind w:left="707" w:hanging="707"/>
      </w:pPr>
      <w:rPr>
        <w:rFonts w:hint="default"/>
        <w:w w:val="94"/>
      </w:rPr>
    </w:lvl>
    <w:lvl w:ilvl="1" w:tplc="6DE44E2E">
      <w:numFmt w:val="bullet"/>
      <w:lvlText w:val="•"/>
      <w:lvlJc w:val="left"/>
      <w:pPr>
        <w:ind w:left="1832" w:hanging="707"/>
      </w:pPr>
      <w:rPr>
        <w:rFonts w:hint="default"/>
      </w:rPr>
    </w:lvl>
    <w:lvl w:ilvl="2" w:tplc="CD1C6016">
      <w:numFmt w:val="bullet"/>
      <w:lvlText w:val="•"/>
      <w:lvlJc w:val="left"/>
      <w:pPr>
        <w:ind w:left="2684" w:hanging="707"/>
      </w:pPr>
      <w:rPr>
        <w:rFonts w:hint="default"/>
      </w:rPr>
    </w:lvl>
    <w:lvl w:ilvl="3" w:tplc="99D2905A">
      <w:numFmt w:val="bullet"/>
      <w:lvlText w:val="•"/>
      <w:lvlJc w:val="left"/>
      <w:pPr>
        <w:ind w:left="3536" w:hanging="707"/>
      </w:pPr>
      <w:rPr>
        <w:rFonts w:hint="default"/>
      </w:rPr>
    </w:lvl>
    <w:lvl w:ilvl="4" w:tplc="4E209BE0">
      <w:numFmt w:val="bullet"/>
      <w:lvlText w:val="•"/>
      <w:lvlJc w:val="left"/>
      <w:pPr>
        <w:ind w:left="4388" w:hanging="707"/>
      </w:pPr>
      <w:rPr>
        <w:rFonts w:hint="default"/>
      </w:rPr>
    </w:lvl>
    <w:lvl w:ilvl="5" w:tplc="827C4484">
      <w:numFmt w:val="bullet"/>
      <w:lvlText w:val="•"/>
      <w:lvlJc w:val="left"/>
      <w:pPr>
        <w:ind w:left="5240" w:hanging="707"/>
      </w:pPr>
      <w:rPr>
        <w:rFonts w:hint="default"/>
      </w:rPr>
    </w:lvl>
    <w:lvl w:ilvl="6" w:tplc="D2D024B6">
      <w:numFmt w:val="bullet"/>
      <w:lvlText w:val="•"/>
      <w:lvlJc w:val="left"/>
      <w:pPr>
        <w:ind w:left="6092" w:hanging="707"/>
      </w:pPr>
      <w:rPr>
        <w:rFonts w:hint="default"/>
      </w:rPr>
    </w:lvl>
    <w:lvl w:ilvl="7" w:tplc="C3588172">
      <w:numFmt w:val="bullet"/>
      <w:lvlText w:val="•"/>
      <w:lvlJc w:val="left"/>
      <w:pPr>
        <w:ind w:left="6944" w:hanging="707"/>
      </w:pPr>
      <w:rPr>
        <w:rFonts w:hint="default"/>
      </w:rPr>
    </w:lvl>
    <w:lvl w:ilvl="8" w:tplc="64D6EFD4">
      <w:numFmt w:val="bullet"/>
      <w:lvlText w:val="•"/>
      <w:lvlJc w:val="left"/>
      <w:pPr>
        <w:ind w:left="7796" w:hanging="707"/>
      </w:pPr>
      <w:rPr>
        <w:rFonts w:hint="default"/>
      </w:rPr>
    </w:lvl>
  </w:abstractNum>
  <w:abstractNum w:abstractNumId="1" w15:restartNumberingAfterBreak="0">
    <w:nsid w:val="17CB0930"/>
    <w:multiLevelType w:val="hybridMultilevel"/>
    <w:tmpl w:val="3A5AF046"/>
    <w:lvl w:ilvl="0" w:tplc="04150011">
      <w:start w:val="1"/>
      <w:numFmt w:val="decimal"/>
      <w:lvlText w:val="%1)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29BE2867"/>
    <w:multiLevelType w:val="hybridMultilevel"/>
    <w:tmpl w:val="4452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0302"/>
    <w:multiLevelType w:val="hybridMultilevel"/>
    <w:tmpl w:val="1BB66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02C63"/>
    <w:multiLevelType w:val="hybridMultilevel"/>
    <w:tmpl w:val="4D5A0B92"/>
    <w:lvl w:ilvl="0" w:tplc="B5BCA42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num w:numId="1" w16cid:durableId="1917012676">
    <w:abstractNumId w:val="0"/>
  </w:num>
  <w:num w:numId="2" w16cid:durableId="1872566108">
    <w:abstractNumId w:val="2"/>
  </w:num>
  <w:num w:numId="3" w16cid:durableId="217858115">
    <w:abstractNumId w:val="1"/>
  </w:num>
  <w:num w:numId="4" w16cid:durableId="55782350">
    <w:abstractNumId w:val="3"/>
  </w:num>
  <w:num w:numId="5" w16cid:durableId="210927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91"/>
    <w:rsid w:val="00086505"/>
    <w:rsid w:val="001165CE"/>
    <w:rsid w:val="00253567"/>
    <w:rsid w:val="002C61E4"/>
    <w:rsid w:val="002D43EA"/>
    <w:rsid w:val="002E5CF0"/>
    <w:rsid w:val="003332B1"/>
    <w:rsid w:val="00394B89"/>
    <w:rsid w:val="004A59EB"/>
    <w:rsid w:val="004B73E1"/>
    <w:rsid w:val="005F097F"/>
    <w:rsid w:val="00626393"/>
    <w:rsid w:val="006425E2"/>
    <w:rsid w:val="006F5449"/>
    <w:rsid w:val="00737B55"/>
    <w:rsid w:val="007C6057"/>
    <w:rsid w:val="007E2920"/>
    <w:rsid w:val="0083562C"/>
    <w:rsid w:val="0083623E"/>
    <w:rsid w:val="00845B2D"/>
    <w:rsid w:val="00886191"/>
    <w:rsid w:val="008F5EF3"/>
    <w:rsid w:val="009B5765"/>
    <w:rsid w:val="00AB19DD"/>
    <w:rsid w:val="00BD114C"/>
    <w:rsid w:val="00BF2936"/>
    <w:rsid w:val="00C00297"/>
    <w:rsid w:val="00C34266"/>
    <w:rsid w:val="00DA6BDE"/>
    <w:rsid w:val="00E74591"/>
    <w:rsid w:val="00F44FAC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6E22"/>
  <w15:chartTrackingRefBased/>
  <w15:docId w15:val="{5542A74D-1CBC-4A81-BAD5-A0868C9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45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74591"/>
    <w:pPr>
      <w:ind w:left="720"/>
      <w:contextualSpacing/>
    </w:pPr>
  </w:style>
  <w:style w:type="table" w:styleId="Tabela-Siatka">
    <w:name w:val="Table Grid"/>
    <w:basedOn w:val="Standardowy"/>
    <w:uiPriority w:val="39"/>
    <w:rsid w:val="00E7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2</cp:revision>
  <cp:lastPrinted>2025-01-27T09:31:00Z</cp:lastPrinted>
  <dcterms:created xsi:type="dcterms:W3CDTF">2025-01-28T08:18:00Z</dcterms:created>
  <dcterms:modified xsi:type="dcterms:W3CDTF">2025-01-28T08:18:00Z</dcterms:modified>
</cp:coreProperties>
</file>